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3DDC" w14:textId="77777777" w:rsidR="00771C60" w:rsidRPr="00692DE9" w:rsidRDefault="008C55AA">
      <w:pPr>
        <w:keepNext/>
        <w:spacing w:line="360" w:lineRule="auto"/>
        <w:jc w:val="center"/>
        <w:rPr>
          <w:rFonts w:ascii="Calibri" w:eastAsia="Calibri" w:hAnsi="Calibri" w:cs="Calibri"/>
          <w:b/>
          <w:color w:val="000000"/>
          <w:highlight w:val="white"/>
        </w:rPr>
      </w:pPr>
      <w:bookmarkStart w:id="0" w:name="_heading=h.gjdgxs"/>
      <w:bookmarkEnd w:id="0"/>
      <w:r w:rsidRPr="00692DE9">
        <w:rPr>
          <w:rFonts w:ascii="Calibri" w:eastAsia="Calibri" w:hAnsi="Calibri" w:cs="Calibri"/>
          <w:b/>
          <w:color w:val="000000"/>
          <w:shd w:val="clear" w:color="auto" w:fill="FFFFFF"/>
        </w:rPr>
        <w:t>PROCURAÇÃO "AD JUDICIA"</w:t>
      </w:r>
    </w:p>
    <w:p w14:paraId="3F5E3DDD" w14:textId="77777777" w:rsidR="00771C60" w:rsidRPr="00692DE9" w:rsidRDefault="00771C60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</w:p>
    <w:p w14:paraId="3F5E3DDE" w14:textId="77777777" w:rsidR="00771C60" w:rsidRPr="00692DE9" w:rsidRDefault="00771C60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</w:p>
    <w:p w14:paraId="3F5E3DDF" w14:textId="7BCA81F9" w:rsidR="00771C60" w:rsidRPr="00076C2F" w:rsidRDefault="008E51A0">
      <w:pPr>
        <w:widowControl w:val="0"/>
        <w:tabs>
          <w:tab w:val="left" w:pos="426"/>
        </w:tabs>
        <w:spacing w:line="360" w:lineRule="auto"/>
        <w:ind w:right="335"/>
        <w:jc w:val="both"/>
        <w:rPr>
          <w:rFonts w:asciiTheme="minorHAnsi" w:eastAsia="Calibri" w:hAnsiTheme="minorHAnsi" w:cstheme="minorHAnsi"/>
          <w:color w:val="auto"/>
        </w:rPr>
      </w:pPr>
      <w:r w:rsidRPr="00692DE9">
        <w:rPr>
          <w:rFonts w:ascii="Calibri" w:eastAsia="Calibri" w:hAnsi="Calibri" w:cs="Calibri"/>
          <w:b/>
          <w:color w:val="auto"/>
        </w:rPr>
        <w:t>Nome:________________________________________________</w:t>
      </w:r>
      <w:r w:rsidR="008C55AA" w:rsidRPr="00692DE9">
        <w:rPr>
          <w:rFonts w:ascii="Calibri" w:eastAsia="Calibri" w:hAnsi="Calibri" w:cs="Calibri"/>
          <w:b/>
          <w:color w:val="auto"/>
        </w:rPr>
        <w:t>,</w:t>
      </w:r>
      <w:r w:rsidRPr="00692DE9">
        <w:rPr>
          <w:rFonts w:ascii="Calibri" w:eastAsia="Calibri" w:hAnsi="Calibri" w:cs="Calibri"/>
          <w:b/>
          <w:color w:val="auto"/>
        </w:rPr>
        <w:t xml:space="preserve"> Nacionalidade: _________________, Profissão:_____________________________, Portador da cédula de identidade n° ________________________________, Inscrito no CPF/MF sob o n° ________________________, Residente e domiciliado na Rua ____________________________________, n°_____________________, complemento__________________, bairro _________________________, CEP _________________________ Cidade/Estado _________________________</w:t>
      </w:r>
      <w:r w:rsidR="008C55AA" w:rsidRPr="00692DE9">
        <w:rPr>
          <w:rFonts w:ascii="Calibri" w:eastAsia="Calibri" w:hAnsi="Calibri" w:cs="Calibri"/>
          <w:color w:val="auto"/>
        </w:rPr>
        <w:t xml:space="preserve">, </w:t>
      </w:r>
      <w:r w:rsidR="009359E5" w:rsidRPr="009359E5">
        <w:rPr>
          <w:rFonts w:ascii="Calibri" w:eastAsia="Calibri" w:hAnsi="Calibri" w:cs="Calibri"/>
          <w:b/>
          <w:color w:val="auto"/>
        </w:rPr>
        <w:t>ingressante na UNIFESP</w:t>
      </w:r>
      <w:r w:rsidR="009359E5">
        <w:rPr>
          <w:rFonts w:ascii="Calibri" w:eastAsia="Calibri" w:hAnsi="Calibri" w:cs="Calibri"/>
          <w:color w:val="auto"/>
        </w:rPr>
        <w:t xml:space="preserve"> em __________________________, </w:t>
      </w:r>
      <w:r w:rsidR="008C55AA" w:rsidRPr="00692DE9">
        <w:rPr>
          <w:rFonts w:ascii="Calibri" w:eastAsia="Calibri" w:hAnsi="Calibri" w:cs="Calibri"/>
          <w:color w:val="auto"/>
        </w:rPr>
        <w:t xml:space="preserve">pelo </w:t>
      </w:r>
      <w:r w:rsidR="008C55AA" w:rsidRPr="00692DE9">
        <w:rPr>
          <w:rFonts w:ascii="Calibri" w:eastAsia="Calibri" w:hAnsi="Calibri" w:cs="Calibri"/>
        </w:rPr>
        <w:t xml:space="preserve">presente instrumento de procuração nomeia e constitui suas bastantes procuradoras </w:t>
      </w:r>
      <w:r w:rsidR="008C55AA" w:rsidRPr="00692DE9">
        <w:rPr>
          <w:rFonts w:ascii="Calibri" w:eastAsia="Calibri" w:hAnsi="Calibri" w:cs="Calibri"/>
          <w:b/>
        </w:rPr>
        <w:t>LARA LORENA FERREIRA</w:t>
      </w:r>
      <w:r w:rsidR="00C63418">
        <w:rPr>
          <w:rFonts w:ascii="Calibri" w:eastAsia="Calibri" w:hAnsi="Calibri" w:cs="Calibri"/>
          <w:b/>
        </w:rPr>
        <w:t xml:space="preserve">; </w:t>
      </w:r>
      <w:r w:rsidR="008C55AA" w:rsidRPr="00692DE9">
        <w:rPr>
          <w:rFonts w:ascii="Calibri" w:eastAsia="Calibri" w:hAnsi="Calibri" w:cs="Calibri"/>
        </w:rPr>
        <w:t xml:space="preserve"> </w:t>
      </w:r>
      <w:r w:rsidR="008C55AA" w:rsidRPr="00692DE9">
        <w:rPr>
          <w:rFonts w:ascii="Calibri" w:eastAsia="Calibri" w:hAnsi="Calibri" w:cs="Calibri"/>
          <w:b/>
        </w:rPr>
        <w:t>LUÍSA STOPASSOLA</w:t>
      </w:r>
      <w:r w:rsidR="00C63418">
        <w:rPr>
          <w:rFonts w:ascii="Calibri" w:eastAsia="Calibri" w:hAnsi="Calibri" w:cs="Calibri"/>
          <w:b/>
        </w:rPr>
        <w:t xml:space="preserve"> e THAIS FRANCO DA ROCHA</w:t>
      </w:r>
      <w:r w:rsidRPr="00692DE9">
        <w:rPr>
          <w:rFonts w:ascii="Calibri" w:eastAsia="Calibri" w:hAnsi="Calibri" w:cs="Calibri"/>
          <w:b/>
        </w:rPr>
        <w:t>,</w:t>
      </w:r>
      <w:r w:rsidR="00681B94" w:rsidRPr="00692DE9">
        <w:rPr>
          <w:rFonts w:ascii="Calibri" w:eastAsia="Calibri" w:hAnsi="Calibri" w:cs="Calibri"/>
        </w:rPr>
        <w:t xml:space="preserve"> brasileiras, inscritas na OAB</w:t>
      </w:r>
      <w:r w:rsidR="008C55AA" w:rsidRPr="00692DE9">
        <w:rPr>
          <w:rFonts w:ascii="Calibri" w:eastAsia="Calibri" w:hAnsi="Calibri" w:cs="Calibri"/>
        </w:rPr>
        <w:t xml:space="preserve"> sob o</w:t>
      </w:r>
      <w:r w:rsidR="00C63418">
        <w:rPr>
          <w:rFonts w:ascii="Calibri" w:eastAsia="Calibri" w:hAnsi="Calibri" w:cs="Calibri"/>
        </w:rPr>
        <w:t>s</w:t>
      </w:r>
      <w:r w:rsidR="008C55AA" w:rsidRPr="00692DE9">
        <w:rPr>
          <w:rFonts w:ascii="Calibri" w:eastAsia="Calibri" w:hAnsi="Calibri" w:cs="Calibri"/>
        </w:rPr>
        <w:t xml:space="preserve"> nº 138.099</w:t>
      </w:r>
      <w:r w:rsidR="00C63418">
        <w:rPr>
          <w:rFonts w:ascii="Calibri" w:eastAsia="Calibri" w:hAnsi="Calibri" w:cs="Calibri"/>
        </w:rPr>
        <w:t>/SP;</w:t>
      </w:r>
      <w:r w:rsidRPr="00692DE9">
        <w:rPr>
          <w:rFonts w:ascii="Calibri" w:eastAsia="Calibri" w:hAnsi="Calibri" w:cs="Calibri"/>
        </w:rPr>
        <w:t xml:space="preserve"> </w:t>
      </w:r>
      <w:r w:rsidR="008C55AA" w:rsidRPr="00692DE9">
        <w:rPr>
          <w:rFonts w:ascii="Calibri" w:eastAsia="Calibri" w:hAnsi="Calibri" w:cs="Calibri"/>
        </w:rPr>
        <w:t>430.517</w:t>
      </w:r>
      <w:r w:rsidR="00681B94" w:rsidRPr="00692DE9">
        <w:rPr>
          <w:rFonts w:ascii="Calibri" w:eastAsia="Calibri" w:hAnsi="Calibri" w:cs="Calibri"/>
        </w:rPr>
        <w:t>/SP</w:t>
      </w:r>
      <w:r w:rsidR="00C63418">
        <w:rPr>
          <w:rFonts w:ascii="Calibri" w:eastAsia="Calibri" w:hAnsi="Calibri" w:cs="Calibri"/>
        </w:rPr>
        <w:t xml:space="preserve"> e 463.138/SP</w:t>
      </w:r>
      <w:r w:rsidR="008C55AA" w:rsidRPr="00692DE9">
        <w:rPr>
          <w:rFonts w:ascii="Calibri" w:eastAsia="Calibri" w:hAnsi="Calibri" w:cs="Calibri"/>
        </w:rPr>
        <w:t xml:space="preserve">, respectivamente, com escritório localizado à Rua Turiassu 127, cj. </w:t>
      </w:r>
      <w:r w:rsidR="00C63418">
        <w:rPr>
          <w:rFonts w:ascii="Calibri" w:eastAsia="Calibri" w:hAnsi="Calibri" w:cs="Calibri"/>
        </w:rPr>
        <w:t>11</w:t>
      </w:r>
      <w:r w:rsidR="008C55AA" w:rsidRPr="00692DE9">
        <w:rPr>
          <w:rFonts w:ascii="Calibri" w:eastAsia="Calibri" w:hAnsi="Calibri" w:cs="Calibri"/>
        </w:rPr>
        <w:t xml:space="preserve">, bairro Perdizes, São Paulo - SP, Cep.: 05005-001, onde receberão as comunicações judiciais pertinentes, às quais outorga amplos e gerais poderes da cláusula </w:t>
      </w:r>
      <w:r w:rsidR="008C55AA" w:rsidRPr="00692DE9">
        <w:rPr>
          <w:rFonts w:ascii="Calibri" w:eastAsia="Calibri" w:hAnsi="Calibri" w:cs="Calibri"/>
          <w:b/>
          <w:i/>
        </w:rPr>
        <w:t>"AD JUDICIA"</w:t>
      </w:r>
      <w:r w:rsidR="008C55AA" w:rsidRPr="00692DE9">
        <w:rPr>
          <w:rFonts w:ascii="Calibri" w:eastAsia="Calibri" w:hAnsi="Calibri" w:cs="Calibri"/>
          <w:b/>
        </w:rPr>
        <w:t>,</w:t>
      </w:r>
      <w:r w:rsidR="008C55AA" w:rsidRPr="00692DE9">
        <w:rPr>
          <w:rFonts w:ascii="Calibri" w:eastAsia="Calibri" w:hAnsi="Calibri" w:cs="Calibri"/>
        </w:rPr>
        <w:t xml:space="preserve"> em Juízo ou fora dele, em qualquer instância, foro ou Tribunal, na defesa dos direitos e interesses da outorgante, podendo abrir, acompanhar e dar andamento em processos, concordar, discordar, desistir, transigir, </w:t>
      </w:r>
      <w:r w:rsidR="008C55AA" w:rsidRPr="00076C2F">
        <w:rPr>
          <w:rFonts w:asciiTheme="minorHAnsi" w:eastAsia="Calibri" w:hAnsiTheme="minorHAnsi" w:cstheme="minorHAnsi"/>
          <w:color w:val="auto"/>
        </w:rPr>
        <w:t xml:space="preserve">receber e dar quitação, propor e variar de ações e recursos, renunciar ao direito em que funda a ação, podendo ainda substabelecer esta para outrém, com ou sem reservas de iguais poderes e especialmente </w:t>
      </w:r>
      <w:r w:rsidR="00076C2F">
        <w:rPr>
          <w:rFonts w:asciiTheme="minorHAnsi" w:eastAsia="Calibri" w:hAnsiTheme="minorHAnsi" w:cstheme="minorHAnsi"/>
          <w:color w:val="auto"/>
        </w:rPr>
        <w:t xml:space="preserve">para a </w:t>
      </w:r>
      <w:r w:rsidR="009359E5" w:rsidRPr="00076C2F">
        <w:rPr>
          <w:rFonts w:asciiTheme="minorHAnsi" w:eastAsia="Calibri" w:hAnsiTheme="minorHAnsi" w:cstheme="minorHAnsi"/>
          <w:color w:val="auto"/>
        </w:rPr>
        <w:t xml:space="preserve">fase de </w:t>
      </w:r>
      <w:r w:rsidR="00C63418" w:rsidRPr="00076C2F">
        <w:rPr>
          <w:rFonts w:asciiTheme="minorHAnsi" w:eastAsia="Calibri" w:hAnsiTheme="minorHAnsi" w:cstheme="minorHAnsi"/>
          <w:color w:val="auto"/>
        </w:rPr>
        <w:t xml:space="preserve">cumprimento </w:t>
      </w:r>
      <w:r w:rsidR="009359E5" w:rsidRPr="00076C2F">
        <w:rPr>
          <w:rFonts w:asciiTheme="minorHAnsi" w:eastAsia="Calibri" w:hAnsiTheme="minorHAnsi" w:cstheme="minorHAnsi"/>
          <w:color w:val="auto"/>
        </w:rPr>
        <w:t xml:space="preserve">e liquidação da sentença no processo n. </w:t>
      </w:r>
      <w:r w:rsidR="009359E5" w:rsidRPr="00076C2F">
        <w:rPr>
          <w:rFonts w:asciiTheme="minorHAnsi" w:hAnsiTheme="minorHAnsi" w:cstheme="minorHAnsi"/>
          <w:color w:val="auto"/>
          <w:shd w:val="clear" w:color="auto" w:fill="FFFFFF"/>
        </w:rPr>
        <w:t>0013295-59.2016.4.03.6100</w:t>
      </w:r>
      <w:r w:rsidR="009359E5" w:rsidRPr="00076C2F">
        <w:rPr>
          <w:rFonts w:asciiTheme="minorHAnsi" w:hAnsiTheme="minorHAnsi" w:cstheme="minorHAnsi"/>
          <w:color w:val="auto"/>
          <w:shd w:val="clear" w:color="auto" w:fill="FFFFFF"/>
        </w:rPr>
        <w:t xml:space="preserve"> que corre perante a 13ª. </w:t>
      </w:r>
      <w:r w:rsidR="008C55AA" w:rsidRPr="00076C2F">
        <w:rPr>
          <w:rFonts w:asciiTheme="minorHAnsi" w:eastAsia="Calibri" w:hAnsiTheme="minorHAnsi" w:cstheme="minorHAnsi"/>
          <w:color w:val="auto"/>
        </w:rPr>
        <w:t xml:space="preserve">Vara </w:t>
      </w:r>
      <w:r w:rsidR="009359E5" w:rsidRPr="00076C2F">
        <w:rPr>
          <w:rFonts w:asciiTheme="minorHAnsi" w:eastAsia="Calibri" w:hAnsiTheme="minorHAnsi" w:cstheme="minorHAnsi"/>
          <w:color w:val="auto"/>
        </w:rPr>
        <w:t>Cível da Justiça federal de São Paulo</w:t>
      </w:r>
      <w:r w:rsidR="008C55AA" w:rsidRPr="00076C2F">
        <w:rPr>
          <w:rFonts w:asciiTheme="minorHAnsi" w:eastAsia="Calibri" w:hAnsiTheme="minorHAnsi" w:cstheme="minorHAnsi"/>
          <w:color w:val="auto"/>
        </w:rPr>
        <w:t>.</w:t>
      </w:r>
    </w:p>
    <w:p w14:paraId="16CB14E5" w14:textId="201E0235" w:rsidR="00692DE9" w:rsidRPr="00076C2F" w:rsidRDefault="00692DE9">
      <w:pPr>
        <w:widowControl w:val="0"/>
        <w:tabs>
          <w:tab w:val="left" w:pos="426"/>
        </w:tabs>
        <w:spacing w:line="360" w:lineRule="auto"/>
        <w:ind w:right="335"/>
        <w:jc w:val="both"/>
        <w:rPr>
          <w:rFonts w:asciiTheme="minorHAnsi" w:eastAsia="Calibri" w:hAnsiTheme="minorHAnsi" w:cstheme="minorHAnsi"/>
          <w:color w:val="auto"/>
        </w:rPr>
      </w:pPr>
    </w:p>
    <w:p w14:paraId="3A477BE1" w14:textId="4AF74616" w:rsidR="00692DE9" w:rsidRPr="00076C2F" w:rsidRDefault="00692DE9" w:rsidP="00692DE9">
      <w:pPr>
        <w:widowControl w:val="0"/>
        <w:tabs>
          <w:tab w:val="left" w:pos="426"/>
        </w:tabs>
        <w:spacing w:line="360" w:lineRule="auto"/>
        <w:ind w:right="335"/>
        <w:jc w:val="both"/>
        <w:rPr>
          <w:rFonts w:ascii="Calibri" w:eastAsia="Calibri" w:hAnsi="Calibri" w:cs="Calibri"/>
          <w:color w:val="auto"/>
        </w:rPr>
      </w:pPr>
      <w:r w:rsidRPr="00076C2F">
        <w:rPr>
          <w:rFonts w:ascii="Calibri" w:eastAsia="Calibri" w:hAnsi="Calibri" w:cs="Calibri"/>
          <w:color w:val="auto"/>
        </w:rPr>
        <w:t xml:space="preserve">OBS.: A assinatura da presente procuração implica concordância com o pagamento </w:t>
      </w:r>
      <w:r w:rsidR="00076C2F">
        <w:rPr>
          <w:rFonts w:ascii="Calibri" w:eastAsia="Calibri" w:hAnsi="Calibri" w:cs="Calibri"/>
          <w:color w:val="auto"/>
        </w:rPr>
        <w:t xml:space="preserve">e retenção </w:t>
      </w:r>
      <w:bookmarkStart w:id="1" w:name="_GoBack"/>
      <w:bookmarkEnd w:id="1"/>
      <w:r w:rsidRPr="00076C2F">
        <w:rPr>
          <w:rFonts w:ascii="Calibri" w:eastAsia="Calibri" w:hAnsi="Calibri" w:cs="Calibri"/>
          <w:color w:val="auto"/>
        </w:rPr>
        <w:t xml:space="preserve">de honorários advocatícios no percentual de </w:t>
      </w:r>
      <w:r w:rsidR="00076C2F" w:rsidRPr="00076C2F">
        <w:rPr>
          <w:rFonts w:ascii="Calibri" w:eastAsia="Calibri" w:hAnsi="Calibri" w:cs="Calibri"/>
          <w:color w:val="auto"/>
        </w:rPr>
        <w:t>6%</w:t>
      </w:r>
      <w:r w:rsidRPr="00076C2F">
        <w:rPr>
          <w:rFonts w:ascii="Calibri" w:eastAsia="Calibri" w:hAnsi="Calibri" w:cs="Calibri"/>
          <w:color w:val="auto"/>
        </w:rPr>
        <w:t xml:space="preserve"> sobre a totalidade dos valores que forem recebidos, sendo que nesse percentual está incluído 1% da contribuição sindical, de acordo com o contrato firmado entre o sindicato e os advogados.</w:t>
      </w:r>
    </w:p>
    <w:p w14:paraId="3F5E3DE0" w14:textId="77777777" w:rsidR="00771C60" w:rsidRPr="00076C2F" w:rsidRDefault="00771C60">
      <w:pPr>
        <w:spacing w:line="360" w:lineRule="auto"/>
        <w:jc w:val="center"/>
        <w:rPr>
          <w:rFonts w:ascii="Calibri" w:eastAsia="Calibri" w:hAnsi="Calibri" w:cs="Calibri"/>
          <w:color w:val="auto"/>
        </w:rPr>
      </w:pPr>
    </w:p>
    <w:p w14:paraId="138F3F66" w14:textId="10436AB2" w:rsidR="00C63418" w:rsidRPr="00076C2F" w:rsidRDefault="008C55AA" w:rsidP="00C63418">
      <w:pPr>
        <w:spacing w:line="360" w:lineRule="auto"/>
        <w:jc w:val="center"/>
        <w:rPr>
          <w:rFonts w:ascii="Calibri" w:eastAsia="Calibri" w:hAnsi="Calibri" w:cs="Calibri"/>
          <w:color w:val="auto"/>
        </w:rPr>
      </w:pPr>
      <w:r w:rsidRPr="00076C2F">
        <w:rPr>
          <w:rFonts w:ascii="Calibri" w:eastAsia="Calibri" w:hAnsi="Calibri" w:cs="Calibri"/>
          <w:color w:val="auto"/>
        </w:rPr>
        <w:t xml:space="preserve">São Paulo, </w:t>
      </w:r>
      <w:r w:rsidR="00C63418" w:rsidRPr="00076C2F">
        <w:rPr>
          <w:rFonts w:ascii="Calibri" w:eastAsia="Calibri" w:hAnsi="Calibri" w:cs="Calibri"/>
          <w:color w:val="auto"/>
        </w:rPr>
        <w:t>02 de junho de 2022.</w:t>
      </w:r>
    </w:p>
    <w:p w14:paraId="3F5E3DE2" w14:textId="77777777" w:rsidR="00771C60" w:rsidRPr="00076C2F" w:rsidRDefault="00771C60">
      <w:pPr>
        <w:widowControl w:val="0"/>
        <w:tabs>
          <w:tab w:val="left" w:pos="426"/>
        </w:tabs>
        <w:spacing w:line="360" w:lineRule="auto"/>
        <w:ind w:right="335"/>
        <w:jc w:val="center"/>
        <w:rPr>
          <w:rFonts w:ascii="Calibri" w:eastAsia="Calibri" w:hAnsi="Calibri" w:cs="Calibri"/>
          <w:b/>
          <w:color w:val="auto"/>
        </w:rPr>
      </w:pPr>
    </w:p>
    <w:p w14:paraId="55E97180" w14:textId="77777777" w:rsidR="008E51A0" w:rsidRPr="00692DE9" w:rsidRDefault="008E51A0">
      <w:pPr>
        <w:widowControl w:val="0"/>
        <w:tabs>
          <w:tab w:val="left" w:pos="426"/>
        </w:tabs>
        <w:spacing w:line="360" w:lineRule="auto"/>
        <w:ind w:right="335"/>
        <w:jc w:val="center"/>
        <w:rPr>
          <w:rFonts w:ascii="Calibri" w:eastAsia="Calibri" w:hAnsi="Calibri" w:cs="Calibri"/>
          <w:b/>
        </w:rPr>
      </w:pPr>
    </w:p>
    <w:p w14:paraId="62A93903" w14:textId="10FD065A" w:rsidR="008E51A0" w:rsidRPr="00692DE9" w:rsidRDefault="008E51A0">
      <w:pPr>
        <w:widowControl w:val="0"/>
        <w:tabs>
          <w:tab w:val="left" w:pos="426"/>
        </w:tabs>
        <w:spacing w:line="360" w:lineRule="auto"/>
        <w:ind w:right="335"/>
        <w:jc w:val="center"/>
        <w:rPr>
          <w:rFonts w:ascii="Calibri" w:eastAsia="Calibri" w:hAnsi="Calibri" w:cs="Calibri"/>
          <w:b/>
        </w:rPr>
      </w:pPr>
      <w:r w:rsidRPr="00692DE9">
        <w:rPr>
          <w:rFonts w:ascii="Calibri" w:eastAsia="Calibri" w:hAnsi="Calibri" w:cs="Calibri"/>
          <w:b/>
        </w:rPr>
        <w:t>___________________________________________________</w:t>
      </w:r>
    </w:p>
    <w:p w14:paraId="3F5E3DE3" w14:textId="04022DF1" w:rsidR="00771C60" w:rsidRPr="00692DE9" w:rsidRDefault="008E51A0">
      <w:pPr>
        <w:widowControl w:val="0"/>
        <w:tabs>
          <w:tab w:val="left" w:pos="426"/>
        </w:tabs>
        <w:spacing w:line="360" w:lineRule="auto"/>
        <w:ind w:right="335"/>
        <w:jc w:val="center"/>
        <w:rPr>
          <w:color w:val="auto"/>
        </w:rPr>
      </w:pPr>
      <w:r w:rsidRPr="00692DE9">
        <w:rPr>
          <w:rFonts w:ascii="Calibri" w:eastAsia="Calibri" w:hAnsi="Calibri" w:cs="Calibri"/>
          <w:b/>
          <w:color w:val="auto"/>
        </w:rPr>
        <w:t>ASSINATURA</w:t>
      </w:r>
    </w:p>
    <w:sectPr w:rsidR="00771C60" w:rsidRPr="00692DE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18BD" w14:textId="77777777" w:rsidR="004D1939" w:rsidRDefault="004D1939">
      <w:r>
        <w:separator/>
      </w:r>
    </w:p>
  </w:endnote>
  <w:endnote w:type="continuationSeparator" w:id="0">
    <w:p w14:paraId="33AEDF8E" w14:textId="77777777" w:rsidR="004D1939" w:rsidRDefault="004D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3DE6" w14:textId="67964BB3" w:rsidR="00771C60" w:rsidRDefault="008C55AA">
    <w:pPr>
      <w:keepNext/>
      <w:pBdr>
        <w:top w:val="single" w:sz="24" w:space="1" w:color="622423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  <w:sz w:val="22"/>
        <w:szCs w:val="22"/>
        <w:highlight w:val="white"/>
      </w:rPr>
    </w:pPr>
    <w:r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t xml:space="preserve">R. Turiassu 127, cj. </w:t>
    </w:r>
    <w:r w:rsidR="00C63418"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t>11</w:t>
    </w:r>
    <w:r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t xml:space="preserve"> – Perdizes – São Paulo/S.P – CEP 05005-001 – </w:t>
    </w:r>
  </w:p>
  <w:p w14:paraId="3F5E3DE7" w14:textId="3656CD30" w:rsidR="00771C60" w:rsidRDefault="008C55AA">
    <w:pPr>
      <w:keepNext/>
      <w:pBdr>
        <w:top w:val="single" w:sz="24" w:space="1" w:color="622423"/>
      </w:pBdr>
      <w:tabs>
        <w:tab w:val="center" w:pos="4252"/>
        <w:tab w:val="right" w:pos="8504"/>
      </w:tabs>
    </w:pPr>
    <w:r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t>tel (11)3868-2729 – email: contato@laralorena.adv.br</w:t>
    </w:r>
    <w:r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tab/>
      <w:t xml:space="preserve"> </w:t>
    </w:r>
    <w:r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fldChar w:fldCharType="begin"/>
    </w:r>
    <w:r>
      <w:instrText>PAGE</w:instrText>
    </w:r>
    <w:r>
      <w:fldChar w:fldCharType="separate"/>
    </w:r>
    <w:r w:rsidR="00076C2F">
      <w:rPr>
        <w:noProof/>
      </w:rPr>
      <w:t>1</w:t>
    </w:r>
    <w:r>
      <w:fldChar w:fldCharType="end"/>
    </w:r>
  </w:p>
  <w:p w14:paraId="3F5E3DE8" w14:textId="77777777" w:rsidR="00771C60" w:rsidRDefault="00771C60">
    <w:pPr>
      <w:keepNext/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1F6CB" w14:textId="77777777" w:rsidR="004D1939" w:rsidRDefault="004D1939">
      <w:r>
        <w:separator/>
      </w:r>
    </w:p>
  </w:footnote>
  <w:footnote w:type="continuationSeparator" w:id="0">
    <w:p w14:paraId="1B08DD67" w14:textId="77777777" w:rsidR="004D1939" w:rsidRDefault="004D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3DE4" w14:textId="77777777" w:rsidR="00771C60" w:rsidRDefault="008C55AA">
    <w:pPr>
      <w:keepNext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  <w:highlight w:val="white"/>
      </w:rPr>
    </w:pPr>
    <w:r>
      <w:rPr>
        <w:noProof/>
        <w:lang w:val="pt-BR" w:eastAsia="pt-BR" w:bidi="ar-SA"/>
      </w:rPr>
      <w:drawing>
        <wp:inline distT="0" distB="0" distL="0" distR="0" wp14:anchorId="3F5E3DE9" wp14:editId="3F5E3DEA">
          <wp:extent cx="2600325" cy="579120"/>
          <wp:effectExtent l="0" t="0" r="0" b="0"/>
          <wp:docPr id="1" name="image1.jpg" descr="C:\Users\Lara2\AppData\Local\Microsoft\Windows\Temporary Internet Files\Content.Outlook\BVYN6XOW\logo_lar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Lara2\AppData\Local\Microsoft\Windows\Temporary Internet Files\Content.Outlook\BVYN6XOW\logo_lara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E3DE5" w14:textId="77777777" w:rsidR="00771C60" w:rsidRDefault="00771C60">
    <w:pPr>
      <w:keepNext/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60"/>
    <w:rsid w:val="00076C2F"/>
    <w:rsid w:val="002B3AA5"/>
    <w:rsid w:val="00353D3D"/>
    <w:rsid w:val="004D1939"/>
    <w:rsid w:val="00681B94"/>
    <w:rsid w:val="00692DE9"/>
    <w:rsid w:val="00771C60"/>
    <w:rsid w:val="007A298B"/>
    <w:rsid w:val="007F2CAE"/>
    <w:rsid w:val="008C55AA"/>
    <w:rsid w:val="008E51A0"/>
    <w:rsid w:val="009359E5"/>
    <w:rsid w:val="00C14AE4"/>
    <w:rsid w:val="00C63418"/>
    <w:rsid w:val="00E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3DDC"/>
  <w15:docId w15:val="{C9539B61-8A27-476C-9C29-17F12091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Lucida Sans"/>
        <w:lang w:val="pt-P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22"/>
    <w:pPr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Ttulo1">
    <w:name w:val="heading 1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54768"/>
  </w:style>
  <w:style w:type="character" w:customStyle="1" w:styleId="RodapChar">
    <w:name w:val="Rodapé Char"/>
    <w:basedOn w:val="Fontepargpadro"/>
    <w:link w:val="Rodap"/>
    <w:uiPriority w:val="99"/>
    <w:qFormat/>
    <w:rsid w:val="00D5476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54768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6F6F22"/>
    <w:rPr>
      <w:rFonts w:ascii="Bookman Old Style" w:eastAsia="Times New Roman" w:hAnsi="Bookman Old Style" w:cs="Times New Roman"/>
      <w:b/>
      <w:sz w:val="36"/>
      <w:szCs w:val="20"/>
      <w:lang w:val="pt-PT" w:eastAsia="ar-SA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cs="FreeSans"/>
    </w:rPr>
  </w:style>
  <w:style w:type="paragraph" w:customStyle="1" w:styleId="LO-normal">
    <w:name w:val="LO-normal"/>
    <w:qFormat/>
    <w:rPr>
      <w:color w:val="00000A"/>
    </w:rPr>
  </w:style>
  <w:style w:type="paragraph" w:customStyle="1" w:styleId="Ttulo10">
    <w:name w:val="Título1"/>
    <w:basedOn w:val="LO-normal"/>
    <w:next w:val="Normal"/>
    <w:qFormat/>
    <w:rsid w:val="006F6F22"/>
    <w:pPr>
      <w:spacing w:line="360" w:lineRule="auto"/>
      <w:jc w:val="center"/>
    </w:pPr>
    <w:rPr>
      <w:rFonts w:ascii="Bookman Old Style" w:hAnsi="Bookman Old Style"/>
      <w:b/>
      <w:sz w:val="36"/>
    </w:rPr>
  </w:style>
  <w:style w:type="paragraph" w:customStyle="1" w:styleId="Corpodotexto">
    <w:name w:val="Corpo do texto"/>
    <w:basedOn w:val="LO-normal"/>
    <w:qFormat/>
    <w:pPr>
      <w:spacing w:after="140" w:line="288" w:lineRule="auto"/>
    </w:pPr>
  </w:style>
  <w:style w:type="paragraph" w:styleId="Cabealho">
    <w:name w:val="header"/>
    <w:basedOn w:val="LO-normal"/>
    <w:link w:val="CabealhoChar"/>
    <w:uiPriority w:val="99"/>
    <w:unhideWhenUsed/>
    <w:rsid w:val="00D54768"/>
    <w:pPr>
      <w:tabs>
        <w:tab w:val="center" w:pos="4252"/>
        <w:tab w:val="right" w:pos="8504"/>
      </w:tabs>
      <w:overflowPunct w:val="0"/>
    </w:pPr>
    <w:rPr>
      <w:rFonts w:cs="Calibri"/>
      <w:sz w:val="22"/>
      <w:szCs w:val="22"/>
      <w:lang w:val="pt-BR" w:eastAsia="en-US"/>
    </w:rPr>
  </w:style>
  <w:style w:type="paragraph" w:styleId="Rodap">
    <w:name w:val="footer"/>
    <w:basedOn w:val="LO-normal"/>
    <w:link w:val="RodapChar"/>
    <w:uiPriority w:val="99"/>
    <w:unhideWhenUsed/>
    <w:rsid w:val="00D54768"/>
    <w:pPr>
      <w:tabs>
        <w:tab w:val="center" w:pos="4252"/>
        <w:tab w:val="right" w:pos="8504"/>
      </w:tabs>
      <w:overflowPunct w:val="0"/>
    </w:pPr>
    <w:rPr>
      <w:rFonts w:cs="Calibri"/>
      <w:sz w:val="22"/>
      <w:szCs w:val="22"/>
      <w:lang w:val="pt-BR" w:eastAsia="en-US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D54768"/>
    <w:pPr>
      <w:overflowPunct w:val="0"/>
    </w:pPr>
    <w:rPr>
      <w:rFonts w:ascii="Tahoma" w:hAnsi="Tahoma" w:cs="Tahoma"/>
      <w:sz w:val="16"/>
      <w:szCs w:val="16"/>
      <w:lang w:val="pt-BR" w:eastAsia="en-US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YneAyj3SUIhid3DbyplX0HduwA==">AMUW2mVm7qio7ugB9Y5VBSSLgiWGTuRbIHCilixwWAsX4THYp35VTmuBp8p1yqmu/yJT/StZUUASmmnOBQ35YgJ+1yl1X4OmNpbmILeM05o4et/X2rhvlxfVQlLU8Zjn1O80WdyMWjpj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Lara2</dc:creator>
  <dc:description/>
  <cp:lastModifiedBy>User</cp:lastModifiedBy>
  <cp:revision>2</cp:revision>
  <dcterms:created xsi:type="dcterms:W3CDTF">2022-06-07T16:56:00Z</dcterms:created>
  <dcterms:modified xsi:type="dcterms:W3CDTF">2022-06-07T16:56:00Z</dcterms:modified>
  <dc:language>pt-BR</dc:language>
</cp:coreProperties>
</file>